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04553" w14:textId="4E6F21BF" w:rsidR="00B34BE2" w:rsidRDefault="00C31F8B" w:rsidP="47488F85">
      <w:pPr>
        <w:pStyle w:val="Heading1"/>
      </w:pPr>
      <w:r>
        <w:t xml:space="preserve">PRAC </w:t>
      </w:r>
      <w:r w:rsidR="29082D76">
        <w:t xml:space="preserve">Assessment Grant Proposal </w:t>
      </w:r>
      <w:r>
        <w:t>Format</w:t>
      </w:r>
    </w:p>
    <w:p w14:paraId="301D8B18" w14:textId="5A981B97" w:rsidR="00C31F8B" w:rsidRDefault="00C31F8B" w:rsidP="47488F85">
      <w:r>
        <w:t xml:space="preserve">This Word document </w:t>
      </w:r>
      <w:r w:rsidR="00984E96">
        <w:t xml:space="preserve">lists </w:t>
      </w:r>
      <w:r>
        <w:t xml:space="preserve">the required sections PRAC Assessment Grant proposal. </w:t>
      </w:r>
      <w:r w:rsidR="29082D76">
        <w:t xml:space="preserve">Please refer to the </w:t>
      </w:r>
      <w:hyperlink r:id="rId8" w:history="1">
        <w:r w:rsidR="29082D76" w:rsidRPr="00C31F8B">
          <w:rPr>
            <w:rStyle w:val="Hyperlink"/>
          </w:rPr>
          <w:t>proposal writing guidelines</w:t>
        </w:r>
      </w:hyperlink>
      <w:r w:rsidR="29082D76">
        <w:t xml:space="preserve"> before you draft your proposal. </w:t>
      </w:r>
    </w:p>
    <w:p w14:paraId="2836DD45" w14:textId="00485EEF" w:rsidR="00B34BE2" w:rsidRDefault="00C31F8B" w:rsidP="47488F85">
      <w:r>
        <w:t xml:space="preserve">Once you have drafted your proposal using this document, </w:t>
      </w:r>
      <w:r w:rsidRPr="00C31F8B">
        <w:rPr>
          <w:b/>
          <w:bCs/>
        </w:rPr>
        <w:t xml:space="preserve">please submit the proposal online </w:t>
      </w:r>
      <w:r w:rsidR="00545A59">
        <w:rPr>
          <w:b/>
          <w:bCs/>
        </w:rPr>
        <w:t xml:space="preserve">using the </w:t>
      </w:r>
      <w:hyperlink r:id="rId9" w:history="1">
        <w:r w:rsidR="00545A59" w:rsidRPr="00545A59">
          <w:rPr>
            <w:rStyle w:val="Hyperlink"/>
            <w:b/>
            <w:bCs/>
          </w:rPr>
          <w:t>online submission form</w:t>
        </w:r>
      </w:hyperlink>
      <w:r w:rsidR="00545A59">
        <w:rPr>
          <w:b/>
          <w:bCs/>
        </w:rPr>
        <w:t xml:space="preserve"> </w:t>
      </w:r>
      <w:r>
        <w:t xml:space="preserve">by copy-pasting the content from the Word document to the online form. </w:t>
      </w:r>
      <w:r w:rsidR="00984E96" w:rsidRPr="00984E96">
        <w:rPr>
          <w:i/>
          <w:iCs/>
        </w:rPr>
        <w:t>Please do not email proposals to PRAC leaders or representatives</w:t>
      </w:r>
      <w:r w:rsidR="00984E96">
        <w:t xml:space="preserve"> </w:t>
      </w:r>
    </w:p>
    <w:p w14:paraId="5E42C45A" w14:textId="1D33B5EB" w:rsidR="00C31F8B" w:rsidRDefault="00C31F8B" w:rsidP="47488F85">
      <w:r>
        <w:t>Completed proposals are due by</w:t>
      </w:r>
      <w:r w:rsidRPr="00C31F8B">
        <w:rPr>
          <w:b/>
          <w:bCs/>
        </w:rPr>
        <w:t xml:space="preserve"> Tuesday February 17, 11:59 p.m.</w:t>
      </w:r>
    </w:p>
    <w:p w14:paraId="607065B7" w14:textId="3FF797C0" w:rsidR="00B34BE2" w:rsidRDefault="29082D76" w:rsidP="00C31F8B">
      <w:pPr>
        <w:pStyle w:val="Heading2"/>
      </w:pPr>
      <w:r w:rsidRPr="47488F85">
        <w:t xml:space="preserve">Section 1: Cover </w:t>
      </w:r>
      <w:r w:rsidR="00984E96">
        <w:t>Sheet</w:t>
      </w:r>
    </w:p>
    <w:p w14:paraId="7ED81B10" w14:textId="1248E4AB" w:rsidR="00B34BE2" w:rsidRDefault="29082D76" w:rsidP="47488F85">
      <w:pPr>
        <w:pStyle w:val="ListParagraph"/>
        <w:numPr>
          <w:ilvl w:val="0"/>
          <w:numId w:val="3"/>
        </w:numPr>
      </w:pPr>
      <w:r>
        <w:t>Name and rank/title of Project Director(s)</w:t>
      </w:r>
    </w:p>
    <w:p w14:paraId="6B42B3DB" w14:textId="4D33BEB4" w:rsidR="00B34BE2" w:rsidRDefault="29082D76" w:rsidP="47488F85">
      <w:pPr>
        <w:pStyle w:val="ListParagraph"/>
        <w:numPr>
          <w:ilvl w:val="0"/>
          <w:numId w:val="3"/>
        </w:numPr>
      </w:pPr>
      <w:r>
        <w:t>Department/Division and School</w:t>
      </w:r>
    </w:p>
    <w:p w14:paraId="2B0F7037" w14:textId="4EA04694" w:rsidR="00B34BE2" w:rsidRDefault="29082D76" w:rsidP="47488F85">
      <w:pPr>
        <w:pStyle w:val="ListParagraph"/>
        <w:numPr>
          <w:ilvl w:val="0"/>
          <w:numId w:val="3"/>
        </w:numPr>
      </w:pPr>
      <w:r>
        <w:t>Campus Address</w:t>
      </w:r>
    </w:p>
    <w:p w14:paraId="60595524" w14:textId="1E4A92F3" w:rsidR="00B34BE2" w:rsidRDefault="29082D76" w:rsidP="47488F85">
      <w:pPr>
        <w:pStyle w:val="ListParagraph"/>
        <w:numPr>
          <w:ilvl w:val="0"/>
          <w:numId w:val="3"/>
        </w:numPr>
      </w:pPr>
      <w:r>
        <w:t>Campus Phone</w:t>
      </w:r>
    </w:p>
    <w:p w14:paraId="1F5FC23D" w14:textId="5D510341" w:rsidR="00B34BE2" w:rsidRDefault="29082D76" w:rsidP="47488F85">
      <w:pPr>
        <w:pStyle w:val="ListParagraph"/>
        <w:numPr>
          <w:ilvl w:val="0"/>
          <w:numId w:val="3"/>
        </w:numPr>
      </w:pPr>
      <w:r>
        <w:t>IU email</w:t>
      </w:r>
    </w:p>
    <w:p w14:paraId="32DCBE67" w14:textId="486BFD92" w:rsidR="00B34BE2" w:rsidRDefault="29082D76" w:rsidP="47488F85">
      <w:pPr>
        <w:pStyle w:val="ListParagraph"/>
        <w:numPr>
          <w:ilvl w:val="0"/>
          <w:numId w:val="3"/>
        </w:numPr>
      </w:pPr>
      <w:r>
        <w:t xml:space="preserve">Project Title </w:t>
      </w:r>
    </w:p>
    <w:p w14:paraId="5CBFA2AC" w14:textId="1DED3939" w:rsidR="00B34BE2" w:rsidRDefault="29082D76" w:rsidP="47488F85">
      <w:pPr>
        <w:pStyle w:val="ListParagraph"/>
        <w:numPr>
          <w:ilvl w:val="0"/>
          <w:numId w:val="3"/>
        </w:numPr>
      </w:pPr>
      <w:r>
        <w:t>Project Period Dates (all projects must be completed within one year of award) Include start month &amp; year and End month &amp; year.</w:t>
      </w:r>
    </w:p>
    <w:p w14:paraId="27B47A93" w14:textId="7D8FF841" w:rsidR="00B34BE2" w:rsidRDefault="29082D76" w:rsidP="47488F85">
      <w:pPr>
        <w:pStyle w:val="ListParagraph"/>
        <w:numPr>
          <w:ilvl w:val="0"/>
          <w:numId w:val="3"/>
        </w:numPr>
      </w:pPr>
      <w:r>
        <w:t>Amount Requested</w:t>
      </w:r>
    </w:p>
    <w:p w14:paraId="067040DE" w14:textId="54F6351A" w:rsidR="00B34BE2" w:rsidRDefault="29082D76" w:rsidP="47488F85">
      <w:pPr>
        <w:pStyle w:val="ListParagraph"/>
        <w:numPr>
          <w:ilvl w:val="0"/>
          <w:numId w:val="3"/>
        </w:numPr>
      </w:pPr>
      <w:r>
        <w:t>Co-project directors (if any)</w:t>
      </w:r>
    </w:p>
    <w:p w14:paraId="2C71E188" w14:textId="02D7B6ED" w:rsidR="00B34BE2" w:rsidRDefault="29082D76" w:rsidP="00C31F8B">
      <w:pPr>
        <w:pStyle w:val="Heading2"/>
      </w:pPr>
      <w:r w:rsidRPr="47488F85">
        <w:t>Section 2: Abstract</w:t>
      </w:r>
    </w:p>
    <w:p w14:paraId="0F57C132" w14:textId="77D1AD6B" w:rsidR="00B34BE2" w:rsidRDefault="29082D76" w:rsidP="47488F85">
      <w:r>
        <w:t xml:space="preserve">Provide a brief abstract of your proposed project and the intended outcomes. </w:t>
      </w:r>
    </w:p>
    <w:p w14:paraId="29093A28" w14:textId="0CA22389" w:rsidR="00B34BE2" w:rsidRDefault="29082D76" w:rsidP="00C31F8B">
      <w:pPr>
        <w:pStyle w:val="Heading2"/>
      </w:pPr>
      <w:r w:rsidRPr="47488F85">
        <w:t>Section 3: Project Description</w:t>
      </w:r>
    </w:p>
    <w:p w14:paraId="54E54B35" w14:textId="30E90EE6" w:rsidR="00B34BE2" w:rsidRDefault="29082D76" w:rsidP="47488F85">
      <w:r>
        <w:t xml:space="preserve">You will outline your project description by responding to the following questions:  </w:t>
      </w:r>
    </w:p>
    <w:p w14:paraId="6E723D2F" w14:textId="6C3E89CC" w:rsidR="00B34BE2" w:rsidRDefault="29082D76" w:rsidP="47488F85">
      <w:pPr>
        <w:pStyle w:val="ListParagraph"/>
        <w:numPr>
          <w:ilvl w:val="0"/>
          <w:numId w:val="2"/>
        </w:numPr>
      </w:pPr>
      <w:r>
        <w:t>What is the purpose of the project?</w:t>
      </w:r>
    </w:p>
    <w:p w14:paraId="67A2D711" w14:textId="33980653" w:rsidR="00B34BE2" w:rsidRDefault="29082D76" w:rsidP="47488F85">
      <w:pPr>
        <w:pStyle w:val="ListParagraph"/>
        <w:numPr>
          <w:ilvl w:val="0"/>
          <w:numId w:val="2"/>
        </w:numPr>
      </w:pPr>
      <w:r>
        <w:t>What are the intended outcomes of the project?</w:t>
      </w:r>
    </w:p>
    <w:p w14:paraId="7F9CDEC8" w14:textId="3DBECEF8" w:rsidR="00B34BE2" w:rsidRDefault="29082D76" w:rsidP="47488F85">
      <w:pPr>
        <w:pStyle w:val="ListParagraph"/>
        <w:numPr>
          <w:ilvl w:val="0"/>
          <w:numId w:val="2"/>
        </w:numPr>
      </w:pPr>
      <w:r>
        <w:t>What assessment method(s) will be used in the project? These methods might include end-of-program exams, electronic portfolios, surveys, focus groups, interviews, and/or other measures.</w:t>
      </w:r>
    </w:p>
    <w:p w14:paraId="34272782" w14:textId="431D8455" w:rsidR="00B34BE2" w:rsidRDefault="29082D76" w:rsidP="47488F85">
      <w:pPr>
        <w:pStyle w:val="ListParagraph"/>
        <w:numPr>
          <w:ilvl w:val="0"/>
          <w:numId w:val="2"/>
        </w:numPr>
      </w:pPr>
      <w:r>
        <w:t xml:space="preserve">What data analysis approaches will be employed? Include clear information about quantitative, qualitative, and </w:t>
      </w:r>
      <w:r w:rsidR="00AD5ED4">
        <w:t>mixed methods</w:t>
      </w:r>
      <w:r>
        <w:t xml:space="preserve"> approaches.</w:t>
      </w:r>
    </w:p>
    <w:p w14:paraId="3C2D1941" w14:textId="161B685B" w:rsidR="00B34BE2" w:rsidRPr="00C31F8B" w:rsidRDefault="00BC4AC3" w:rsidP="47488F85">
      <w:pPr>
        <w:pStyle w:val="ListParagraph"/>
        <w:numPr>
          <w:ilvl w:val="0"/>
          <w:numId w:val="2"/>
        </w:numPr>
      </w:pPr>
      <w:r w:rsidRPr="00C31F8B">
        <w:lastRenderedPageBreak/>
        <w:t xml:space="preserve">In what ways </w:t>
      </w:r>
      <w:r w:rsidR="00166EBD" w:rsidRPr="00C31F8B">
        <w:t>w</w:t>
      </w:r>
      <w:r w:rsidR="0080477E" w:rsidRPr="00C31F8B">
        <w:t xml:space="preserve">ill </w:t>
      </w:r>
      <w:r w:rsidRPr="00C31F8B">
        <w:t xml:space="preserve">the project design </w:t>
      </w:r>
      <w:r w:rsidR="006839C7" w:rsidRPr="00C31F8B">
        <w:t>and</w:t>
      </w:r>
      <w:r w:rsidR="00F74220" w:rsidRPr="00C31F8B">
        <w:t xml:space="preserve"> the</w:t>
      </w:r>
      <w:r w:rsidR="006839C7" w:rsidRPr="00C31F8B">
        <w:t xml:space="preserve"> </w:t>
      </w:r>
      <w:r w:rsidR="00C31F8B" w:rsidRPr="00C31F8B">
        <w:t xml:space="preserve">operationalized </w:t>
      </w:r>
      <w:r w:rsidR="006839C7" w:rsidRPr="00C31F8B">
        <w:t xml:space="preserve">strategies </w:t>
      </w:r>
      <w:r w:rsidRPr="00C31F8B">
        <w:t>support responsiveness to the needs of groups that may experience limited access</w:t>
      </w:r>
      <w:r w:rsidR="00910CD3" w:rsidRPr="00C31F8B">
        <w:t xml:space="preserve"> </w:t>
      </w:r>
      <w:r w:rsidR="006839C7" w:rsidRPr="00C31F8B">
        <w:t xml:space="preserve">and </w:t>
      </w:r>
      <w:r w:rsidR="00EA5B7E" w:rsidRPr="00C31F8B">
        <w:t>ensure that participation and outcomes were not unevenly distributed across groups?</w:t>
      </w:r>
      <w:r w:rsidR="00EA5B7E" w:rsidRPr="00C31F8B">
        <w:rPr>
          <w:i/>
          <w:iCs/>
        </w:rPr>
        <w:t xml:space="preserve"> </w:t>
      </w:r>
      <w:r w:rsidR="29082D76" w:rsidRPr="00C31F8B">
        <w:t xml:space="preserve"> Examples include attending to and leveraging the </w:t>
      </w:r>
      <w:r w:rsidR="001119B5" w:rsidRPr="00C31F8B">
        <w:t xml:space="preserve">profiles </w:t>
      </w:r>
      <w:r w:rsidR="29082D76" w:rsidRPr="00C31F8B">
        <w:t>of the project stakeholders, considering disaggregated data to drive project design and decisions, using Universal Design Learning and other</w:t>
      </w:r>
      <w:r w:rsidR="002E3DF7" w:rsidRPr="00C31F8B">
        <w:t xml:space="preserve"> student and learning-centered </w:t>
      </w:r>
      <w:r w:rsidR="29082D76" w:rsidRPr="00C31F8B">
        <w:t xml:space="preserve">pedagogies, using accessible instructional and assessment practices, etc. </w:t>
      </w:r>
    </w:p>
    <w:p w14:paraId="46AD1FE4" w14:textId="3D54A5D5" w:rsidR="00B34BE2" w:rsidRDefault="29082D76" w:rsidP="47488F85">
      <w:pPr>
        <w:pStyle w:val="ListParagraph"/>
        <w:numPr>
          <w:ilvl w:val="0"/>
          <w:numId w:val="2"/>
        </w:numPr>
      </w:pPr>
      <w:r>
        <w:t>How will the project be evaluated and what dissemination methods will be used?</w:t>
      </w:r>
    </w:p>
    <w:p w14:paraId="61CE5E47" w14:textId="60B649DC" w:rsidR="00B34BE2" w:rsidRDefault="29082D76" w:rsidP="47488F85">
      <w:pPr>
        <w:pStyle w:val="ListParagraph"/>
        <w:numPr>
          <w:ilvl w:val="0"/>
          <w:numId w:val="2"/>
        </w:numPr>
      </w:pPr>
      <w:r>
        <w:t>What are the intended uses of findings for program improvement?</w:t>
      </w:r>
    </w:p>
    <w:p w14:paraId="1460F760" w14:textId="38736856" w:rsidR="00B34BE2" w:rsidRDefault="29082D76" w:rsidP="47488F85">
      <w:pPr>
        <w:pStyle w:val="ListParagraph"/>
        <w:numPr>
          <w:ilvl w:val="0"/>
          <w:numId w:val="2"/>
        </w:numPr>
      </w:pPr>
      <w:r>
        <w:t>Upload a Word document with list of references for the relevant literature used in preparing proposal.</w:t>
      </w:r>
    </w:p>
    <w:p w14:paraId="042B2A10" w14:textId="556C0821" w:rsidR="00B34BE2" w:rsidRDefault="29082D76" w:rsidP="00C31F8B">
      <w:pPr>
        <w:pStyle w:val="Heading2"/>
      </w:pPr>
      <w:r w:rsidRPr="47488F85">
        <w:t xml:space="preserve">Section 4: Budget and </w:t>
      </w:r>
      <w:r w:rsidR="00984E96">
        <w:t>J</w:t>
      </w:r>
      <w:r w:rsidRPr="47488F85">
        <w:t>ustification</w:t>
      </w:r>
    </w:p>
    <w:p w14:paraId="1E8CADE6" w14:textId="7C091A54" w:rsidR="00B34BE2" w:rsidRDefault="29082D76" w:rsidP="47488F85">
      <w:r>
        <w:t>Provide a simple budget how the grant money will be spent and a justification for the amount requested.</w:t>
      </w:r>
    </w:p>
    <w:p w14:paraId="22059F11" w14:textId="273EF5D4" w:rsidR="00B34BE2" w:rsidRDefault="29082D76" w:rsidP="00C31F8B">
      <w:pPr>
        <w:pStyle w:val="Heading2"/>
      </w:pPr>
      <w:r w:rsidRPr="47488F85">
        <w:t>Section 5: Support Letter</w:t>
      </w:r>
    </w:p>
    <w:p w14:paraId="6ADFAD27" w14:textId="122EA0E3" w:rsidR="00B34BE2" w:rsidRDefault="29082D76" w:rsidP="47488F85">
      <w:r>
        <w:t>Upload an accessible Word document of the support letter from a program/department chair or school dean who is able to endorse the project.</w:t>
      </w:r>
    </w:p>
    <w:sectPr w:rsidR="00B34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2037"/>
    <w:multiLevelType w:val="hybridMultilevel"/>
    <w:tmpl w:val="F838128E"/>
    <w:lvl w:ilvl="0" w:tplc="26862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C46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5C3E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0A3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8CA9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DC91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1C0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9C36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ACF9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E0DCF"/>
    <w:multiLevelType w:val="hybridMultilevel"/>
    <w:tmpl w:val="0DD884D0"/>
    <w:lvl w:ilvl="0" w:tplc="BF76B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61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840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64B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DA6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A86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4280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BCBC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D8C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DF432"/>
    <w:multiLevelType w:val="hybridMultilevel"/>
    <w:tmpl w:val="B78CE478"/>
    <w:lvl w:ilvl="0" w:tplc="78D60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A46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B66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4E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1027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E47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6849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C3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06B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69AF4"/>
    <w:multiLevelType w:val="hybridMultilevel"/>
    <w:tmpl w:val="2B163A32"/>
    <w:lvl w:ilvl="0" w:tplc="E35AA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E20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7212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46F4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B66B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EA6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F235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1633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5EB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3807E"/>
    <w:multiLevelType w:val="hybridMultilevel"/>
    <w:tmpl w:val="D32A9922"/>
    <w:lvl w:ilvl="0" w:tplc="59F20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B2BB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561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C292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9481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C46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0CE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D64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B8B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3EE26"/>
    <w:multiLevelType w:val="hybridMultilevel"/>
    <w:tmpl w:val="7CD80206"/>
    <w:lvl w:ilvl="0" w:tplc="E15869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AEF4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DC9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469A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96DC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16E4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20C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A6E0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F81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2E1B8"/>
    <w:multiLevelType w:val="hybridMultilevel"/>
    <w:tmpl w:val="F3828AD0"/>
    <w:lvl w:ilvl="0" w:tplc="E822D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7A93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B20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47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7E3F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28F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B6D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94D8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3AB9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094CA"/>
    <w:multiLevelType w:val="hybridMultilevel"/>
    <w:tmpl w:val="69FE8FCE"/>
    <w:lvl w:ilvl="0" w:tplc="69FC5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4A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E4A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B05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286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D22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02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DEB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B08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EDD31"/>
    <w:multiLevelType w:val="hybridMultilevel"/>
    <w:tmpl w:val="F3B2A0EA"/>
    <w:lvl w:ilvl="0" w:tplc="AD1ED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689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40FC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E25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E639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A08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88A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0A3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82B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39DE6"/>
    <w:multiLevelType w:val="hybridMultilevel"/>
    <w:tmpl w:val="FBDCF538"/>
    <w:lvl w:ilvl="0" w:tplc="F92ED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06D2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D64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603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14D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B25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2C21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74C6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8834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1119D"/>
    <w:multiLevelType w:val="hybridMultilevel"/>
    <w:tmpl w:val="667E57D0"/>
    <w:lvl w:ilvl="0" w:tplc="5D2A6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6E9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345B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ACE4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D0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564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76C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5EF8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8C6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B494A3"/>
    <w:multiLevelType w:val="hybridMultilevel"/>
    <w:tmpl w:val="E77C1FC0"/>
    <w:lvl w:ilvl="0" w:tplc="647A1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E691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D2E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924F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A7F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16FA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C89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3AF9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92B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74ABD"/>
    <w:multiLevelType w:val="hybridMultilevel"/>
    <w:tmpl w:val="154C81AA"/>
    <w:lvl w:ilvl="0" w:tplc="F822C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0B0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B2EB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25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6A3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C03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A499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165F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200A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8B6F2"/>
    <w:multiLevelType w:val="hybridMultilevel"/>
    <w:tmpl w:val="FE1639AC"/>
    <w:lvl w:ilvl="0" w:tplc="E5626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D21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308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4223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0CB3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6C0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CCE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493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72C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145840">
    <w:abstractNumId w:val="7"/>
  </w:num>
  <w:num w:numId="2" w16cid:durableId="985669885">
    <w:abstractNumId w:val="2"/>
  </w:num>
  <w:num w:numId="3" w16cid:durableId="2129421908">
    <w:abstractNumId w:val="12"/>
  </w:num>
  <w:num w:numId="4" w16cid:durableId="641349288">
    <w:abstractNumId w:val="5"/>
  </w:num>
  <w:num w:numId="5" w16cid:durableId="1669477380">
    <w:abstractNumId w:val="9"/>
  </w:num>
  <w:num w:numId="6" w16cid:durableId="1097019437">
    <w:abstractNumId w:val="8"/>
  </w:num>
  <w:num w:numId="7" w16cid:durableId="635379936">
    <w:abstractNumId w:val="1"/>
  </w:num>
  <w:num w:numId="8" w16cid:durableId="234243921">
    <w:abstractNumId w:val="6"/>
  </w:num>
  <w:num w:numId="9" w16cid:durableId="276759854">
    <w:abstractNumId w:val="10"/>
  </w:num>
  <w:num w:numId="10" w16cid:durableId="734087629">
    <w:abstractNumId w:val="11"/>
  </w:num>
  <w:num w:numId="11" w16cid:durableId="410977824">
    <w:abstractNumId w:val="4"/>
  </w:num>
  <w:num w:numId="12" w16cid:durableId="1483696082">
    <w:abstractNumId w:val="0"/>
  </w:num>
  <w:num w:numId="13" w16cid:durableId="2035880826">
    <w:abstractNumId w:val="13"/>
  </w:num>
  <w:num w:numId="14" w16cid:durableId="1952469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178666"/>
    <w:rsid w:val="00036DCB"/>
    <w:rsid w:val="001119B5"/>
    <w:rsid w:val="00117822"/>
    <w:rsid w:val="00143F18"/>
    <w:rsid w:val="00146780"/>
    <w:rsid w:val="00166EBD"/>
    <w:rsid w:val="0018441E"/>
    <w:rsid w:val="001B5FAC"/>
    <w:rsid w:val="002E3DF7"/>
    <w:rsid w:val="002F09CD"/>
    <w:rsid w:val="003215D1"/>
    <w:rsid w:val="003C1B3F"/>
    <w:rsid w:val="003E0F8A"/>
    <w:rsid w:val="003F0535"/>
    <w:rsid w:val="00545A59"/>
    <w:rsid w:val="00681E0E"/>
    <w:rsid w:val="006839C7"/>
    <w:rsid w:val="006D5806"/>
    <w:rsid w:val="00723E29"/>
    <w:rsid w:val="00734112"/>
    <w:rsid w:val="00767AA8"/>
    <w:rsid w:val="0080477E"/>
    <w:rsid w:val="00824C1C"/>
    <w:rsid w:val="008E38C3"/>
    <w:rsid w:val="00910CD3"/>
    <w:rsid w:val="00984E96"/>
    <w:rsid w:val="00AD5ED4"/>
    <w:rsid w:val="00AF1232"/>
    <w:rsid w:val="00B34BE2"/>
    <w:rsid w:val="00B94E75"/>
    <w:rsid w:val="00BC4AC3"/>
    <w:rsid w:val="00BF348E"/>
    <w:rsid w:val="00C01CCC"/>
    <w:rsid w:val="00C17646"/>
    <w:rsid w:val="00C31F8B"/>
    <w:rsid w:val="00C4256C"/>
    <w:rsid w:val="00D02690"/>
    <w:rsid w:val="00DB1141"/>
    <w:rsid w:val="00DC7EAC"/>
    <w:rsid w:val="00E346A5"/>
    <w:rsid w:val="00E44982"/>
    <w:rsid w:val="00EA5B7E"/>
    <w:rsid w:val="00EF7DDB"/>
    <w:rsid w:val="00F74220"/>
    <w:rsid w:val="09767633"/>
    <w:rsid w:val="0B17289E"/>
    <w:rsid w:val="0B3B4B1B"/>
    <w:rsid w:val="15ACD816"/>
    <w:rsid w:val="15C4D643"/>
    <w:rsid w:val="1CB9559A"/>
    <w:rsid w:val="20178666"/>
    <w:rsid w:val="261E085D"/>
    <w:rsid w:val="275A398A"/>
    <w:rsid w:val="29082D76"/>
    <w:rsid w:val="299056A3"/>
    <w:rsid w:val="2EC53B0E"/>
    <w:rsid w:val="32079529"/>
    <w:rsid w:val="412CD234"/>
    <w:rsid w:val="415A75FC"/>
    <w:rsid w:val="47488F85"/>
    <w:rsid w:val="54CEF5E4"/>
    <w:rsid w:val="55DBFE82"/>
    <w:rsid w:val="5725C602"/>
    <w:rsid w:val="57EBC392"/>
    <w:rsid w:val="62E55B46"/>
    <w:rsid w:val="6630705D"/>
    <w:rsid w:val="6CD559CF"/>
    <w:rsid w:val="6D9E2434"/>
    <w:rsid w:val="723937D6"/>
    <w:rsid w:val="772C9DAE"/>
    <w:rsid w:val="79ACFDB7"/>
    <w:rsid w:val="79B9AA65"/>
    <w:rsid w:val="7BBA2C11"/>
    <w:rsid w:val="7E4F9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78666"/>
  <w15:chartTrackingRefBased/>
  <w15:docId w15:val="{3DF16AC0-CB37-4626-8DEA-B6AA85C1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47488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8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80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D5806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31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.indianapolis.iu.edu/prac-reporting/assessment-grant/index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rovost.indianapolis.iu.edu/P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57AC251879DE408626560899A0AF75" ma:contentTypeVersion="4" ma:contentTypeDescription="Create a new document." ma:contentTypeScope="" ma:versionID="b4016b61aaff70b43a93be5af1bee2ea">
  <xsd:schema xmlns:xsd="http://www.w3.org/2001/XMLSchema" xmlns:xs="http://www.w3.org/2001/XMLSchema" xmlns:p="http://schemas.microsoft.com/office/2006/metadata/properties" xmlns:ns2="c4dbb9b4-de1b-4b32-90a6-a9c75af00412" targetNamespace="http://schemas.microsoft.com/office/2006/metadata/properties" ma:root="true" ma:fieldsID="3431df779557ab4a944e68ec09bfa8e8" ns2:_="">
    <xsd:import namespace="c4dbb9b4-de1b-4b32-90a6-a9c75af004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bb9b4-de1b-4b32-90a6-a9c75af00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24AFF3-2809-42E7-8E11-E4C44AA09D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081193-6C89-4765-AFFD-358033B4F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bb9b4-de1b-4b32-90a6-a9c75af004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DDEFA0-EB53-45E5-B3F0-A1115395CB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Rao, Anusha</dc:creator>
  <cp:keywords/>
  <dc:description/>
  <cp:lastModifiedBy>S Rao, Anusha</cp:lastModifiedBy>
  <cp:revision>7</cp:revision>
  <dcterms:created xsi:type="dcterms:W3CDTF">2026-01-02T17:00:00Z</dcterms:created>
  <dcterms:modified xsi:type="dcterms:W3CDTF">2026-01-02T17:20:00Z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0x0101005057AC251879DE408626560899A0AF75</vt:lpwstr>
  </property>
  <property fmtid="{D5CDD505-2E9C-101B-9397-08002B2CF9AE}" pid="3" name="MSIP_Label_414b3c7e-3bfa-45f1-b28d-09d7fca8a9b7_Enabled">
    <vt:lpwstr>true</vt:lpwstr>
  </property>
  <property fmtid="{D5CDD505-2E9C-101B-9397-08002B2CF9AE}" pid="4" name="MSIP_Label_414b3c7e-3bfa-45f1-b28d-09d7fca8a9b7_SetDate">
    <vt:lpwstr>2025-12-08T13:28:50Z</vt:lpwstr>
  </property>
  <property fmtid="{D5CDD505-2E9C-101B-9397-08002B2CF9AE}" pid="5" name="MSIP_Label_414b3c7e-3bfa-45f1-b28d-09d7fca8a9b7_Method">
    <vt:lpwstr>Standard</vt:lpwstr>
  </property>
  <property fmtid="{D5CDD505-2E9C-101B-9397-08002B2CF9AE}" pid="6" name="MSIP_Label_414b3c7e-3bfa-45f1-b28d-09d7fca8a9b7_Name">
    <vt:lpwstr>University Internal</vt:lpwstr>
  </property>
  <property fmtid="{D5CDD505-2E9C-101B-9397-08002B2CF9AE}" pid="7" name="MSIP_Label_414b3c7e-3bfa-45f1-b28d-09d7fca8a9b7_SiteId">
    <vt:lpwstr>1113be34-aed1-4d00-ab4b-cdd02510be91</vt:lpwstr>
  </property>
  <property fmtid="{D5CDD505-2E9C-101B-9397-08002B2CF9AE}" pid="8" name="MSIP_Label_414b3c7e-3bfa-45f1-b28d-09d7fca8a9b7_ActionId">
    <vt:lpwstr>d0d9dcc3-cc52-44bb-9e9f-3bfddf84f0f3</vt:lpwstr>
  </property>
  <property fmtid="{D5CDD505-2E9C-101B-9397-08002B2CF9AE}" pid="9" name="MSIP_Label_414b3c7e-3bfa-45f1-b28d-09d7fca8a9b7_ContentBits">
    <vt:lpwstr>0</vt:lpwstr>
  </property>
  <property fmtid="{D5CDD505-2E9C-101B-9397-08002B2CF9AE}" pid="10" name="MSIP_Label_414b3c7e-3bfa-45f1-b28d-09d7fca8a9b7_Tag">
    <vt:lpwstr>10, 3, 0, 2</vt:lpwstr>
  </property>
</Properties>
</file>